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09" w:rsidRPr="00DC4E9E" w:rsidRDefault="005924E2">
      <w:pPr>
        <w:rPr>
          <w:rFonts w:ascii="Montserrat Black" w:hAnsi="Montserrat Black" w:cs="Arial"/>
          <w:b/>
          <w:color w:val="276E8B" w:themeColor="accent1" w:themeShade="BF"/>
          <w:sz w:val="24"/>
          <w:szCs w:val="28"/>
        </w:rPr>
      </w:pPr>
      <w:bookmarkStart w:id="0" w:name="_GoBack"/>
      <w:bookmarkEnd w:id="0"/>
      <w:r w:rsidRPr="00DC4E9E">
        <w:rPr>
          <w:rFonts w:ascii="Montserrat Black" w:hAnsi="Montserrat Black" w:cs="Arial"/>
          <w:b/>
          <w:color w:val="276E8B" w:themeColor="accent1" w:themeShade="BF"/>
          <w:sz w:val="24"/>
          <w:szCs w:val="28"/>
        </w:rPr>
        <w:t>Every Day is Earth Day</w:t>
      </w:r>
    </w:p>
    <w:p w:rsidR="005924E2" w:rsidRDefault="001F2581">
      <w:pPr>
        <w:rPr>
          <w:rFonts w:ascii="Montserrat Light" w:hAnsi="Montserrat Light" w:cs="Arial"/>
          <w:b/>
          <w:color w:val="276E8B" w:themeColor="accent1" w:themeShade="BF"/>
          <w:sz w:val="28"/>
          <w:szCs w:val="28"/>
        </w:rPr>
      </w:pPr>
      <w:r w:rsidRPr="00DC4E9E">
        <w:rPr>
          <w:rFonts w:ascii="Montserrat Light" w:hAnsi="Montserrat Light" w:cs="Arial"/>
          <w:b/>
          <w:color w:val="276E8B" w:themeColor="accent1" w:themeShade="BF"/>
          <w:sz w:val="24"/>
          <w:szCs w:val="28"/>
        </w:rPr>
        <w:t xml:space="preserve">April 26, 2019 </w:t>
      </w:r>
      <w:r w:rsidR="005924E2" w:rsidRPr="00DC4E9E">
        <w:rPr>
          <w:rFonts w:ascii="Montserrat Light" w:hAnsi="Montserrat Light" w:cs="Arial"/>
          <w:b/>
          <w:color w:val="276E8B" w:themeColor="accent1" w:themeShade="BF"/>
          <w:sz w:val="24"/>
          <w:szCs w:val="28"/>
        </w:rPr>
        <w:t>Green Legacy Roundtable:  Housing</w:t>
      </w:r>
    </w:p>
    <w:p w:rsidR="005924E2" w:rsidRPr="00E210D4" w:rsidRDefault="005924E2">
      <w:pPr>
        <w:rPr>
          <w:rFonts w:ascii="Montserrat Light" w:hAnsi="Montserrat Light" w:cs="Arial"/>
          <w:b/>
          <w:i/>
          <w:color w:val="595959" w:themeColor="text1" w:themeTint="A6"/>
        </w:rPr>
      </w:pPr>
      <w:r w:rsidRPr="00E210D4">
        <w:rPr>
          <w:rFonts w:ascii="Montserrat Light" w:hAnsi="Montserrat Light" w:cs="Arial"/>
          <w:b/>
          <w:i/>
          <w:color w:val="595959" w:themeColor="text1" w:themeTint="A6"/>
        </w:rPr>
        <w:t>Amber Beard</w:t>
      </w:r>
      <w:r w:rsidR="0002611B" w:rsidRPr="00E210D4">
        <w:rPr>
          <w:rFonts w:ascii="Montserrat Light" w:hAnsi="Montserrat Light" w:cs="Arial"/>
          <w:b/>
          <w:i/>
          <w:color w:val="595959" w:themeColor="text1" w:themeTint="A6"/>
        </w:rPr>
        <w:t xml:space="preserve"> | projekt hABitat</w:t>
      </w:r>
    </w:p>
    <w:p w:rsidR="005924E2" w:rsidRPr="00E210D4" w:rsidRDefault="005924E2">
      <w:pPr>
        <w:rPr>
          <w:rFonts w:ascii="Montserrat Light" w:hAnsi="Montserrat Light" w:cs="Arial"/>
          <w:b/>
          <w:i/>
          <w:color w:val="595959" w:themeColor="text1" w:themeTint="A6"/>
        </w:rPr>
      </w:pPr>
      <w:r w:rsidRPr="00E210D4">
        <w:rPr>
          <w:rFonts w:ascii="Montserrat Light" w:hAnsi="Montserrat Light" w:cs="Arial"/>
          <w:b/>
          <w:i/>
          <w:color w:val="595959" w:themeColor="text1" w:themeTint="A6"/>
        </w:rPr>
        <w:t>Mariah Goode</w:t>
      </w:r>
      <w:r w:rsidR="0002611B" w:rsidRPr="00E210D4">
        <w:rPr>
          <w:rFonts w:ascii="Montserrat Light" w:hAnsi="Montserrat Light" w:cs="Arial"/>
          <w:b/>
          <w:i/>
          <w:color w:val="595959" w:themeColor="text1" w:themeTint="A6"/>
        </w:rPr>
        <w:t xml:space="preserve"> | Door County Land Use Services Department</w:t>
      </w:r>
    </w:p>
    <w:p w:rsidR="005924E2" w:rsidRPr="00E210D4" w:rsidRDefault="005924E2">
      <w:pPr>
        <w:rPr>
          <w:rFonts w:ascii="Montserrat Light" w:hAnsi="Montserrat Light" w:cs="Arial"/>
          <w:b/>
          <w:i/>
          <w:color w:val="595959" w:themeColor="text1" w:themeTint="A6"/>
        </w:rPr>
      </w:pPr>
      <w:proofErr w:type="spellStart"/>
      <w:r w:rsidRPr="00E210D4">
        <w:rPr>
          <w:rFonts w:ascii="Montserrat Light" w:hAnsi="Montserrat Light" w:cs="Arial"/>
          <w:b/>
          <w:i/>
          <w:color w:val="595959" w:themeColor="text1" w:themeTint="A6"/>
        </w:rPr>
        <w:t>Virge</w:t>
      </w:r>
      <w:proofErr w:type="spellEnd"/>
      <w:r w:rsidRPr="00E210D4">
        <w:rPr>
          <w:rFonts w:ascii="Montserrat Light" w:hAnsi="Montserrat Light" w:cs="Arial"/>
          <w:b/>
          <w:i/>
          <w:color w:val="595959" w:themeColor="text1" w:themeTint="A6"/>
        </w:rPr>
        <w:t xml:space="preserve"> </w:t>
      </w:r>
      <w:proofErr w:type="spellStart"/>
      <w:r w:rsidRPr="00E210D4">
        <w:rPr>
          <w:rFonts w:ascii="Montserrat Light" w:hAnsi="Montserrat Light" w:cs="Arial"/>
          <w:b/>
          <w:i/>
          <w:color w:val="595959" w:themeColor="text1" w:themeTint="A6"/>
        </w:rPr>
        <w:t>Temme</w:t>
      </w:r>
      <w:proofErr w:type="spellEnd"/>
      <w:r w:rsidR="0002611B" w:rsidRPr="00E210D4">
        <w:rPr>
          <w:rFonts w:ascii="Montserrat Light" w:hAnsi="Montserrat Light" w:cs="Arial"/>
          <w:b/>
          <w:i/>
          <w:color w:val="595959" w:themeColor="text1" w:themeTint="A6"/>
        </w:rPr>
        <w:t xml:space="preserve"> | </w:t>
      </w:r>
      <w:proofErr w:type="spellStart"/>
      <w:r w:rsidR="0002611B" w:rsidRPr="00E210D4">
        <w:rPr>
          <w:rFonts w:ascii="Montserrat Light" w:hAnsi="Montserrat Light" w:cs="Arial"/>
          <w:b/>
          <w:i/>
          <w:color w:val="595959" w:themeColor="text1" w:themeTint="A6"/>
        </w:rPr>
        <w:t>Virge</w:t>
      </w:r>
      <w:proofErr w:type="spellEnd"/>
      <w:r w:rsidR="0002611B" w:rsidRPr="00E210D4">
        <w:rPr>
          <w:rFonts w:ascii="Montserrat Light" w:hAnsi="Montserrat Light" w:cs="Arial"/>
          <w:b/>
          <w:i/>
          <w:color w:val="595959" w:themeColor="text1" w:themeTint="A6"/>
        </w:rPr>
        <w:t xml:space="preserve"> </w:t>
      </w:r>
      <w:proofErr w:type="spellStart"/>
      <w:r w:rsidR="0002611B" w:rsidRPr="00E210D4">
        <w:rPr>
          <w:rFonts w:ascii="Montserrat Light" w:hAnsi="Montserrat Light" w:cs="Arial"/>
          <w:b/>
          <w:i/>
          <w:color w:val="595959" w:themeColor="text1" w:themeTint="A6"/>
        </w:rPr>
        <w:t>Temme</w:t>
      </w:r>
      <w:proofErr w:type="spellEnd"/>
      <w:r w:rsidR="0002611B" w:rsidRPr="00E210D4">
        <w:rPr>
          <w:rFonts w:ascii="Montserrat Light" w:hAnsi="Montserrat Light" w:cs="Arial"/>
          <w:b/>
          <w:i/>
          <w:color w:val="595959" w:themeColor="text1" w:themeTint="A6"/>
        </w:rPr>
        <w:t xml:space="preserve"> Architecture</w:t>
      </w:r>
    </w:p>
    <w:p w:rsidR="00404EC5" w:rsidRPr="00E210D4" w:rsidRDefault="005924E2">
      <w:pPr>
        <w:rPr>
          <w:rFonts w:ascii="Montserrat Light" w:hAnsi="Montserrat Light" w:cs="Arial"/>
          <w:b/>
          <w:i/>
          <w:color w:val="595959" w:themeColor="text1" w:themeTint="A6"/>
        </w:rPr>
      </w:pPr>
      <w:r w:rsidRPr="00E210D4">
        <w:rPr>
          <w:rFonts w:ascii="Montserrat Light" w:hAnsi="Montserrat Light" w:cs="Arial"/>
          <w:b/>
          <w:i/>
          <w:color w:val="595959" w:themeColor="text1" w:themeTint="A6"/>
        </w:rPr>
        <w:t>Myles Dannhausen</w:t>
      </w:r>
      <w:r w:rsidR="00E81636" w:rsidRPr="00E210D4">
        <w:rPr>
          <w:rFonts w:ascii="Montserrat Light" w:hAnsi="Montserrat Light" w:cs="Arial"/>
          <w:b/>
          <w:i/>
          <w:color w:val="595959" w:themeColor="text1" w:themeTint="A6"/>
        </w:rPr>
        <w:t>, Jr., moderator</w:t>
      </w:r>
      <w:r w:rsidR="0002611B" w:rsidRPr="00E210D4">
        <w:rPr>
          <w:rFonts w:ascii="Montserrat Light" w:hAnsi="Montserrat Light" w:cs="Arial"/>
          <w:b/>
          <w:i/>
          <w:color w:val="595959" w:themeColor="text1" w:themeTint="A6"/>
        </w:rPr>
        <w:t xml:space="preserve"> | Peninsula Pulse</w:t>
      </w:r>
    </w:p>
    <w:p w:rsidR="005924E2" w:rsidRPr="0002611B" w:rsidRDefault="005924E2">
      <w:pPr>
        <w:rPr>
          <w:rFonts w:ascii="Montserrat Light" w:hAnsi="Montserrat Light" w:cs="Arial"/>
          <w:color w:val="595959" w:themeColor="text1" w:themeTint="A6"/>
        </w:rPr>
      </w:pPr>
    </w:p>
    <w:p w:rsidR="005924E2" w:rsidRPr="00DC4E9E" w:rsidRDefault="005924E2">
      <w:pPr>
        <w:rPr>
          <w:rFonts w:ascii="Montserrat Black" w:hAnsi="Montserrat Black" w:cs="Arial"/>
          <w:b/>
          <w:color w:val="276E8B" w:themeColor="accent1" w:themeShade="BF"/>
          <w:sz w:val="24"/>
          <w:szCs w:val="28"/>
        </w:rPr>
      </w:pPr>
      <w:r w:rsidRPr="00DC4E9E">
        <w:rPr>
          <w:rFonts w:ascii="Montserrat Black" w:hAnsi="Montserrat Black" w:cs="Arial"/>
          <w:b/>
          <w:color w:val="276E8B" w:themeColor="accent1" w:themeShade="BF"/>
          <w:sz w:val="24"/>
          <w:szCs w:val="28"/>
        </w:rPr>
        <w:t xml:space="preserve">What Can You Do?  </w:t>
      </w:r>
    </w:p>
    <w:p w:rsidR="00404EC5" w:rsidRPr="000F7627" w:rsidRDefault="00404EC5">
      <w:pPr>
        <w:rPr>
          <w:rFonts w:ascii="Montserrat Light" w:hAnsi="Montserrat Light" w:cs="Arial"/>
          <w:color w:val="595959" w:themeColor="text1" w:themeTint="A6"/>
        </w:rPr>
      </w:pPr>
    </w:p>
    <w:p w:rsidR="005924E2" w:rsidRPr="000F7627" w:rsidRDefault="00404EC5" w:rsidP="005924E2">
      <w:pPr>
        <w:pStyle w:val="ListParagraph"/>
        <w:numPr>
          <w:ilvl w:val="0"/>
          <w:numId w:val="3"/>
        </w:num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Educate yourself about housing generally.  Ideas as to where to start:  </w:t>
      </w:r>
    </w:p>
    <w:p w:rsidR="000F7627" w:rsidRPr="000F7627" w:rsidRDefault="000F7627" w:rsidP="000F7627">
      <w:pPr>
        <w:pStyle w:val="ListParagraph"/>
        <w:ind w:left="1080"/>
        <w:rPr>
          <w:rFonts w:ascii="Montserrat Light" w:eastAsia="Times New Roman" w:hAnsi="Montserrat Light" w:cs="Arial"/>
          <w:color w:val="595959" w:themeColor="text1" w:themeTint="A6"/>
        </w:rPr>
      </w:pPr>
    </w:p>
    <w:p w:rsidR="0002611B" w:rsidRPr="000F7627" w:rsidRDefault="005924E2" w:rsidP="0002611B">
      <w:pPr>
        <w:pStyle w:val="ListParagraph"/>
        <w:numPr>
          <w:ilvl w:val="0"/>
          <w:numId w:val="3"/>
        </w:numPr>
        <w:ind w:left="1080"/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Read t</w:t>
      </w:r>
      <w:r w:rsidR="00404EC5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he </w:t>
      </w:r>
      <w:r w:rsidRPr="000F7627">
        <w:rPr>
          <w:rFonts w:ascii="Montserrat Light" w:eastAsia="Times New Roman" w:hAnsi="Montserrat Light" w:cs="Arial"/>
          <w:b/>
          <w:i/>
          <w:color w:val="595959" w:themeColor="text1" w:themeTint="A6"/>
        </w:rPr>
        <w:t xml:space="preserve">Peninsula </w:t>
      </w:r>
      <w:r w:rsidR="00404EC5" w:rsidRPr="000F7627">
        <w:rPr>
          <w:rFonts w:ascii="Montserrat Light" w:eastAsia="Times New Roman" w:hAnsi="Montserrat Light" w:cs="Arial"/>
          <w:b/>
          <w:i/>
          <w:color w:val="595959" w:themeColor="text1" w:themeTint="A6"/>
        </w:rPr>
        <w:t>Pulse</w:t>
      </w:r>
      <w:r w:rsidR="00404EC5" w:rsidRPr="000F7627">
        <w:rPr>
          <w:rFonts w:ascii="Montserrat Light" w:eastAsia="Times New Roman" w:hAnsi="Montserrat Light" w:cs="Arial"/>
          <w:b/>
          <w:color w:val="595959" w:themeColor="text1" w:themeTint="A6"/>
        </w:rPr>
        <w:t xml:space="preserve"> </w:t>
      </w:r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 xml:space="preserve">2019 </w:t>
      </w:r>
      <w:r w:rsidR="00404EC5" w:rsidRPr="000F7627">
        <w:rPr>
          <w:rFonts w:ascii="Montserrat Light" w:eastAsia="Times New Roman" w:hAnsi="Montserrat Light" w:cs="Arial"/>
          <w:b/>
          <w:color w:val="595959" w:themeColor="text1" w:themeTint="A6"/>
        </w:rPr>
        <w:t>sustainability issue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 (April 19</w:t>
      </w:r>
      <w:r w:rsidRPr="000F7627">
        <w:rPr>
          <w:rFonts w:ascii="Montserrat Light" w:eastAsia="Times New Roman" w:hAnsi="Montserrat Light" w:cs="Arial"/>
          <w:color w:val="595959" w:themeColor="text1" w:themeTint="A6"/>
          <w:vertAlign w:val="superscript"/>
        </w:rPr>
        <w:t>th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>, 2019)</w:t>
      </w:r>
      <w:r w:rsidR="00404EC5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, including pursuing resources/links referenced within the issue’s articles.  </w:t>
      </w:r>
    </w:p>
    <w:p w:rsidR="0002611B" w:rsidRPr="000F7627" w:rsidRDefault="00E81636" w:rsidP="0002611B">
      <w:pPr>
        <w:pStyle w:val="ListParagraph"/>
        <w:numPr>
          <w:ilvl w:val="0"/>
          <w:numId w:val="3"/>
        </w:numPr>
        <w:ind w:left="1080"/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Review the </w:t>
      </w:r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Door C</w:t>
      </w:r>
      <w:r w:rsidR="00404EC5" w:rsidRPr="000F7627">
        <w:rPr>
          <w:rFonts w:ascii="Montserrat Light" w:eastAsia="Times New Roman" w:hAnsi="Montserrat Light" w:cs="Arial"/>
          <w:b/>
          <w:color w:val="595959" w:themeColor="text1" w:themeTint="A6"/>
        </w:rPr>
        <w:t xml:space="preserve">ounty </w:t>
      </w:r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Comprehensive P</w:t>
      </w:r>
      <w:r w:rsidR="00404EC5" w:rsidRPr="000F7627">
        <w:rPr>
          <w:rFonts w:ascii="Montserrat Light" w:eastAsia="Times New Roman" w:hAnsi="Montserrat Light" w:cs="Arial"/>
          <w:b/>
          <w:color w:val="595959" w:themeColor="text1" w:themeTint="A6"/>
        </w:rPr>
        <w:t>lan</w:t>
      </w:r>
      <w:r w:rsidR="00404EC5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 chapters on housing.  </w:t>
      </w:r>
    </w:p>
    <w:p w:rsidR="0002611B" w:rsidRPr="000F7627" w:rsidRDefault="005924E2" w:rsidP="0002611B">
      <w:pPr>
        <w:pStyle w:val="ListParagraph"/>
        <w:numPr>
          <w:ilvl w:val="0"/>
          <w:numId w:val="3"/>
        </w:numPr>
        <w:ind w:left="1080"/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Review y</w:t>
      </w:r>
      <w:r w:rsidR="00404EC5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our municipality’s comprehensive plan chapters on housing.  </w:t>
      </w:r>
    </w:p>
    <w:p w:rsidR="00FD7D55" w:rsidRPr="000F7627" w:rsidRDefault="008C25CD" w:rsidP="000F7627">
      <w:pPr>
        <w:pStyle w:val="ListParagraph"/>
        <w:numPr>
          <w:ilvl w:val="0"/>
          <w:numId w:val="3"/>
        </w:numPr>
        <w:ind w:left="1080"/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Attend a public showing of the </w:t>
      </w:r>
      <w:r w:rsidR="00404EC5" w:rsidRPr="000F7627">
        <w:rPr>
          <w:rFonts w:ascii="Montserrat Light" w:eastAsia="Times New Roman" w:hAnsi="Montserrat Light" w:cs="Arial"/>
          <w:color w:val="595959" w:themeColor="text1" w:themeTint="A6"/>
        </w:rPr>
        <w:t>I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nterfaith </w:t>
      </w:r>
      <w:r w:rsidR="00404EC5" w:rsidRPr="000F7627">
        <w:rPr>
          <w:rFonts w:ascii="Montserrat Light" w:eastAsia="Times New Roman" w:hAnsi="Montserrat Light" w:cs="Arial"/>
          <w:color w:val="595959" w:themeColor="text1" w:themeTint="A6"/>
        </w:rPr>
        <w:t>P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rosperity </w:t>
      </w:r>
      <w:r w:rsidR="00404EC5" w:rsidRPr="000F7627">
        <w:rPr>
          <w:rFonts w:ascii="Montserrat Light" w:eastAsia="Times New Roman" w:hAnsi="Montserrat Light" w:cs="Arial"/>
          <w:color w:val="595959" w:themeColor="text1" w:themeTint="A6"/>
        </w:rPr>
        <w:t>C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>oalition</w:t>
      </w:r>
      <w:r w:rsidR="00404EC5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 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film </w:t>
      </w:r>
      <w:r w:rsidR="001F2581" w:rsidRPr="000F7627">
        <w:rPr>
          <w:rFonts w:ascii="Montserrat Light" w:eastAsia="Times New Roman" w:hAnsi="Montserrat Light" w:cs="Arial"/>
          <w:b/>
          <w:color w:val="595959" w:themeColor="text1" w:themeTint="A6"/>
        </w:rPr>
        <w:t>“A Place of Our Own:  The Challenge of ‘Home’ in Door County</w:t>
      </w:r>
      <w:r w:rsidR="000F7627" w:rsidRPr="000F7627">
        <w:rPr>
          <w:rFonts w:ascii="Montserrat Light" w:eastAsia="Times New Roman" w:hAnsi="Montserrat Light" w:cs="Arial"/>
          <w:b/>
          <w:color w:val="595959" w:themeColor="text1" w:themeTint="A6"/>
        </w:rPr>
        <w:t>.</w:t>
      </w:r>
      <w:r w:rsidR="001F2581" w:rsidRPr="000F7627">
        <w:rPr>
          <w:rFonts w:ascii="Montserrat Light" w:eastAsia="Times New Roman" w:hAnsi="Montserrat Light" w:cs="Arial"/>
          <w:b/>
          <w:color w:val="595959" w:themeColor="text1" w:themeTint="A6"/>
        </w:rPr>
        <w:t>”</w:t>
      </w:r>
    </w:p>
    <w:p w:rsidR="001F2581" w:rsidRPr="000F7627" w:rsidRDefault="00404EC5" w:rsidP="00DC4E9E">
      <w:pPr>
        <w:pStyle w:val="ListParagraph"/>
        <w:numPr>
          <w:ilvl w:val="0"/>
          <w:numId w:val="3"/>
        </w:numPr>
        <w:ind w:left="1080"/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Attend one of 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>th</w:t>
      </w:r>
      <w:r w:rsidR="00DF0FDA" w:rsidRPr="000F7627">
        <w:rPr>
          <w:rFonts w:ascii="Montserrat Light" w:eastAsia="Times New Roman" w:hAnsi="Montserrat Light" w:cs="Arial"/>
          <w:color w:val="595959" w:themeColor="text1" w:themeTint="A6"/>
        </w:rPr>
        <w:t>e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 </w:t>
      </w:r>
      <w:r w:rsidR="00DF0FDA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upcoming </w:t>
      </w:r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community-wide meetings about housing</w:t>
      </w:r>
      <w:r w:rsidR="00DF0FDA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 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>(</w:t>
      </w:r>
      <w:r w:rsidR="003112DB" w:rsidRPr="000F7627">
        <w:rPr>
          <w:rFonts w:ascii="Montserrat Light" w:eastAsia="Times New Roman" w:hAnsi="Montserrat Light" w:cs="Arial"/>
          <w:color w:val="595959" w:themeColor="text1" w:themeTint="A6"/>
        </w:rPr>
        <w:t>all 6:30 p.m. start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):  </w:t>
      </w:r>
    </w:p>
    <w:p w:rsidR="00FD7D55" w:rsidRPr="000F7627" w:rsidRDefault="00FD7D55" w:rsidP="00FD7D55">
      <w:pPr>
        <w:pStyle w:val="ListParagraph"/>
        <w:ind w:left="1800"/>
        <w:rPr>
          <w:rFonts w:ascii="Montserrat Light" w:eastAsia="Times New Roman" w:hAnsi="Montserrat Light" w:cs="Arial"/>
          <w:color w:val="595959" w:themeColor="text1" w:themeTint="A6"/>
        </w:rPr>
      </w:pPr>
    </w:p>
    <w:p w:rsidR="001F2581" w:rsidRPr="000F7627" w:rsidRDefault="001F2581" w:rsidP="0002611B">
      <w:pPr>
        <w:pStyle w:val="ListParagraph"/>
        <w:numPr>
          <w:ilvl w:val="1"/>
          <w:numId w:val="3"/>
        </w:numPr>
        <w:ind w:left="1800"/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Tuesday, May 21:  Sister Bay </w:t>
      </w:r>
      <w:r w:rsidR="006D1BC5" w:rsidRPr="000F7627">
        <w:rPr>
          <w:rFonts w:ascii="Montserrat Light" w:eastAsia="Times New Roman" w:hAnsi="Montserrat Light" w:cs="Arial"/>
          <w:color w:val="595959" w:themeColor="text1" w:themeTint="A6"/>
        </w:rPr>
        <w:t>V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illage </w:t>
      </w:r>
      <w:r w:rsidR="006D1BC5" w:rsidRPr="000F7627">
        <w:rPr>
          <w:rFonts w:ascii="Montserrat Light" w:eastAsia="Times New Roman" w:hAnsi="Montserrat Light" w:cs="Arial"/>
          <w:color w:val="595959" w:themeColor="text1" w:themeTint="A6"/>
        </w:rPr>
        <w:t>H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>all (</w:t>
      </w:r>
      <w:r w:rsidR="006D1BC5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STH 42, 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>across from Al Johnson’s)</w:t>
      </w:r>
    </w:p>
    <w:p w:rsidR="001F2581" w:rsidRPr="000F7627" w:rsidRDefault="001F2581" w:rsidP="0002611B">
      <w:pPr>
        <w:pStyle w:val="ListParagraph"/>
        <w:numPr>
          <w:ilvl w:val="1"/>
          <w:numId w:val="3"/>
        </w:numPr>
        <w:ind w:left="1800"/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Wednesday, May 29:  Sturgeon Bay High School Auditorium  </w:t>
      </w:r>
    </w:p>
    <w:p w:rsidR="001F2581" w:rsidRPr="000F7627" w:rsidRDefault="001F2581" w:rsidP="00DC4E9E">
      <w:pPr>
        <w:pStyle w:val="ListParagraph"/>
        <w:numPr>
          <w:ilvl w:val="1"/>
          <w:numId w:val="3"/>
        </w:numPr>
        <w:ind w:left="1800"/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Thursday, May 30:  Southern Door Schools Auditorium</w:t>
      </w:r>
    </w:p>
    <w:p w:rsidR="00FD7D55" w:rsidRPr="000F7627" w:rsidRDefault="00FD7D55" w:rsidP="00FD7D55">
      <w:pPr>
        <w:rPr>
          <w:rFonts w:ascii="Montserrat Light" w:eastAsia="Times New Roman" w:hAnsi="Montserrat Light" w:cs="Arial"/>
          <w:color w:val="595959" w:themeColor="text1" w:themeTint="A6"/>
        </w:rPr>
      </w:pPr>
    </w:p>
    <w:p w:rsidR="005924E2" w:rsidRPr="000F7627" w:rsidRDefault="003F7590" w:rsidP="005924E2">
      <w:pPr>
        <w:pStyle w:val="ListParagraph"/>
        <w:numPr>
          <w:ilvl w:val="0"/>
          <w:numId w:val="3"/>
        </w:numPr>
        <w:ind w:left="1080"/>
        <w:rPr>
          <w:rFonts w:ascii="Montserrat Light" w:eastAsia="Times New Roman" w:hAnsi="Montserrat Light" w:cs="Arial"/>
          <w:color w:val="595959" w:themeColor="text1" w:themeTint="A6"/>
        </w:rPr>
      </w:pPr>
      <w:r>
        <w:rPr>
          <w:rFonts w:ascii="Montserrat Light" w:eastAsia="Times New Roman" w:hAnsi="Montserrat Light" w:cs="Arial"/>
          <w:color w:val="595959" w:themeColor="text1" w:themeTint="A6"/>
        </w:rPr>
        <w:t>Explore the n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ew website coming soon:  </w:t>
      </w:r>
      <w:r w:rsidR="005924E2" w:rsidRPr="000F7627">
        <w:rPr>
          <w:rFonts w:ascii="Montserrat Light" w:eastAsia="Times New Roman" w:hAnsi="Montserrat Light" w:cs="Arial"/>
          <w:b/>
          <w:color w:val="595959" w:themeColor="text1" w:themeTint="A6"/>
        </w:rPr>
        <w:t>HousingDoorCounty.org</w:t>
      </w:r>
      <w:r w:rsidR="005924E2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.  </w:t>
      </w:r>
    </w:p>
    <w:p w:rsidR="00FD7D55" w:rsidRPr="000F7627" w:rsidRDefault="00FD7D55" w:rsidP="00FD7D55">
      <w:pPr>
        <w:pStyle w:val="ListParagraph"/>
        <w:rPr>
          <w:rFonts w:ascii="Montserrat Light" w:eastAsia="Times New Roman" w:hAnsi="Montserrat Light" w:cs="Arial"/>
          <w:color w:val="595959" w:themeColor="text1" w:themeTint="A6"/>
        </w:rPr>
      </w:pPr>
    </w:p>
    <w:p w:rsidR="005924E2" w:rsidRPr="000F7627" w:rsidRDefault="00404EC5" w:rsidP="005924E2">
      <w:pPr>
        <w:pStyle w:val="ListParagraph"/>
        <w:numPr>
          <w:ilvl w:val="0"/>
          <w:numId w:val="3"/>
        </w:num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Start attending meetings of your municipal plan commission and/or board.  Politely ask what they are doing/considering, if anything, re: affordable housing.  </w:t>
      </w:r>
    </w:p>
    <w:p w:rsidR="005924E2" w:rsidRPr="000F7627" w:rsidRDefault="00404EC5" w:rsidP="005924E2">
      <w:pPr>
        <w:pStyle w:val="ListParagraph"/>
        <w:numPr>
          <w:ilvl w:val="0"/>
          <w:numId w:val="3"/>
        </w:num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Volunteer to be a member of your plan commission the next time 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>there is an opening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.  </w:t>
      </w:r>
    </w:p>
    <w:p w:rsidR="005924E2" w:rsidRPr="000F7627" w:rsidRDefault="00404EC5" w:rsidP="005924E2">
      <w:pPr>
        <w:pStyle w:val="ListParagraph"/>
        <w:numPr>
          <w:ilvl w:val="0"/>
          <w:numId w:val="3"/>
        </w:num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Run for your local town/village board.  </w:t>
      </w:r>
    </w:p>
    <w:p w:rsidR="005924E2" w:rsidRPr="000F7627" w:rsidRDefault="00404EC5" w:rsidP="005924E2">
      <w:pPr>
        <w:pStyle w:val="ListParagraph"/>
        <w:numPr>
          <w:ilvl w:val="0"/>
          <w:numId w:val="3"/>
        </w:num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Educate yourself about any proposed affordable housing developments being proposed.  Attend meetings related to those developments and offer your positive input.  </w:t>
      </w:r>
    </w:p>
    <w:p w:rsidR="005924E2" w:rsidRPr="000F7627" w:rsidRDefault="00404EC5" w:rsidP="005924E2">
      <w:pPr>
        <w:pStyle w:val="ListParagraph"/>
        <w:numPr>
          <w:ilvl w:val="0"/>
          <w:numId w:val="3"/>
        </w:num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If you’ve got bedrooms to spare in your home, consider taking on roommates, whether seasonal workers or year-round.  </w:t>
      </w:r>
      <w:r w:rsidR="00B4162A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If you have rental properties, rent </w:t>
      </w:r>
      <w:r w:rsidR="00B42B27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them out </w:t>
      </w:r>
      <w:r w:rsidR="00D56BC8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to seasonal </w:t>
      </w:r>
      <w:r w:rsidR="00D134CB">
        <w:rPr>
          <w:rFonts w:ascii="Montserrat Light" w:eastAsia="Times New Roman" w:hAnsi="Montserrat Light" w:cs="Arial"/>
          <w:color w:val="595959" w:themeColor="text1" w:themeTint="A6"/>
        </w:rPr>
        <w:t xml:space="preserve">or year-round </w:t>
      </w:r>
      <w:r w:rsidR="00A578CD" w:rsidRPr="000F7627">
        <w:rPr>
          <w:rFonts w:ascii="Montserrat Light" w:eastAsia="Times New Roman" w:hAnsi="Montserrat Light" w:cs="Arial"/>
          <w:color w:val="595959" w:themeColor="text1" w:themeTint="A6"/>
        </w:rPr>
        <w:t>workers</w:t>
      </w:r>
      <w:r w:rsidR="00D134CB">
        <w:rPr>
          <w:rFonts w:ascii="Montserrat Light" w:eastAsia="Times New Roman" w:hAnsi="Montserrat Light" w:cs="Arial"/>
          <w:color w:val="595959" w:themeColor="text1" w:themeTint="A6"/>
        </w:rPr>
        <w:t>/</w:t>
      </w:r>
      <w:r w:rsidR="00D56BC8" w:rsidRPr="000F7627">
        <w:rPr>
          <w:rFonts w:ascii="Montserrat Light" w:eastAsia="Times New Roman" w:hAnsi="Montserrat Light" w:cs="Arial"/>
          <w:color w:val="595959" w:themeColor="text1" w:themeTint="A6"/>
        </w:rPr>
        <w:t>residents</w:t>
      </w:r>
      <w:r w:rsidR="00B4162A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.  </w:t>
      </w:r>
    </w:p>
    <w:p w:rsidR="005924E2" w:rsidRPr="000F7627" w:rsidRDefault="00404EC5" w:rsidP="005924E2">
      <w:pPr>
        <w:pStyle w:val="ListParagraph"/>
        <w:numPr>
          <w:ilvl w:val="0"/>
          <w:numId w:val="3"/>
        </w:num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Consider building 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– or 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allowing to be built </w:t>
      </w:r>
      <w:r w:rsidR="001F2581"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– a 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>secondary dwelling unit on your property</w:t>
      </w:r>
      <w:r w:rsidR="00BB58F7">
        <w:rPr>
          <w:rFonts w:ascii="Montserrat Light" w:eastAsia="Times New Roman" w:hAnsi="Montserrat Light" w:cs="Arial"/>
          <w:color w:val="595959" w:themeColor="text1" w:themeTint="A6"/>
        </w:rPr>
        <w:t>,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 to be rented to a working resident.  </w:t>
      </w:r>
    </w:p>
    <w:p w:rsidR="00404EC5" w:rsidRPr="000F7627" w:rsidRDefault="00404EC5" w:rsidP="0002611B">
      <w:pPr>
        <w:pStyle w:val="ListParagraph"/>
        <w:numPr>
          <w:ilvl w:val="0"/>
          <w:numId w:val="3"/>
        </w:num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 xml:space="preserve">When building, be mindful of where you choose to build, construction practices employed, materials used, the ultimate energy efficiency of your building(s), etc.  </w:t>
      </w:r>
    </w:p>
    <w:p w:rsidR="007564DC" w:rsidRPr="000F7627" w:rsidRDefault="007564DC" w:rsidP="007564DC">
      <w:pPr>
        <w:pStyle w:val="ListParagraph"/>
        <w:rPr>
          <w:rFonts w:ascii="Montserrat Light" w:eastAsia="Times New Roman" w:hAnsi="Montserrat Light" w:cs="Arial"/>
          <w:color w:val="595959" w:themeColor="text1" w:themeTint="A6"/>
        </w:rPr>
      </w:pP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Black" w:hAnsi="Montserrat Black" w:cs="Arial"/>
          <w:b/>
          <w:color w:val="276E8B" w:themeColor="accent1" w:themeShade="BF"/>
        </w:rPr>
        <w:t>CONTACT</w:t>
      </w:r>
      <w:r w:rsidR="006D537D" w:rsidRPr="000F7627">
        <w:rPr>
          <w:rFonts w:ascii="Montserrat Black" w:hAnsi="Montserrat Black" w:cs="Arial"/>
          <w:b/>
          <w:color w:val="276E8B" w:themeColor="accent1" w:themeShade="BF"/>
        </w:rPr>
        <w:t xml:space="preserve"> INFORMATION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</w:p>
    <w:p w:rsidR="007564DC" w:rsidRPr="000F7627" w:rsidRDefault="007564DC" w:rsidP="007564DC">
      <w:pPr>
        <w:rPr>
          <w:rFonts w:ascii="Montserrat Light" w:eastAsia="Times New Roman" w:hAnsi="Montserrat Light" w:cs="Arial"/>
          <w:b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Amber Beard | projekt hABitat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Phone: 414.530.2528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E</w:t>
      </w:r>
      <w:r w:rsidR="002D2559" w:rsidRPr="000F7627">
        <w:rPr>
          <w:rFonts w:ascii="Montserrat Light" w:eastAsia="Times New Roman" w:hAnsi="Montserrat Light" w:cs="Arial"/>
          <w:color w:val="595959" w:themeColor="text1" w:themeTint="A6"/>
        </w:rPr>
        <w:t>-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>mail: amber@projekthabitat.com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</w:p>
    <w:p w:rsidR="007564DC" w:rsidRPr="000F7627" w:rsidRDefault="007564DC" w:rsidP="007564DC">
      <w:pPr>
        <w:rPr>
          <w:rFonts w:ascii="Montserrat Light" w:eastAsia="Times New Roman" w:hAnsi="Montserrat Light" w:cs="Arial"/>
          <w:b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Mariah Goode | Door County Land Use Services Department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Phone: 920.746.2224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E</w:t>
      </w:r>
      <w:r w:rsidR="002D2559" w:rsidRPr="000F7627">
        <w:rPr>
          <w:rFonts w:ascii="Montserrat Light" w:eastAsia="Times New Roman" w:hAnsi="Montserrat Light" w:cs="Arial"/>
          <w:color w:val="595959" w:themeColor="text1" w:themeTint="A6"/>
        </w:rPr>
        <w:t>-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>mail: mgoode@co.door.wi.us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</w:p>
    <w:p w:rsidR="007564DC" w:rsidRPr="000F7627" w:rsidRDefault="007564DC" w:rsidP="007564DC">
      <w:pPr>
        <w:rPr>
          <w:rFonts w:ascii="Montserrat Light" w:eastAsia="Times New Roman" w:hAnsi="Montserrat Light" w:cs="Arial"/>
          <w:b/>
          <w:color w:val="595959" w:themeColor="text1" w:themeTint="A6"/>
        </w:rPr>
      </w:pPr>
      <w:proofErr w:type="spellStart"/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Virge</w:t>
      </w:r>
      <w:proofErr w:type="spellEnd"/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 xml:space="preserve"> </w:t>
      </w:r>
      <w:proofErr w:type="spellStart"/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Temme</w:t>
      </w:r>
      <w:proofErr w:type="spellEnd"/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 xml:space="preserve"> | </w:t>
      </w:r>
      <w:proofErr w:type="spellStart"/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Virge</w:t>
      </w:r>
      <w:proofErr w:type="spellEnd"/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 xml:space="preserve"> </w:t>
      </w:r>
      <w:proofErr w:type="spellStart"/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>Temme</w:t>
      </w:r>
      <w:proofErr w:type="spellEnd"/>
      <w:r w:rsidRPr="000F7627">
        <w:rPr>
          <w:rFonts w:ascii="Montserrat Light" w:eastAsia="Times New Roman" w:hAnsi="Montserrat Light" w:cs="Arial"/>
          <w:b/>
          <w:color w:val="595959" w:themeColor="text1" w:themeTint="A6"/>
        </w:rPr>
        <w:t xml:space="preserve"> Architecture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Phone: 920.824.5746</w:t>
      </w:r>
    </w:p>
    <w:p w:rsidR="007564DC" w:rsidRPr="000F7627" w:rsidRDefault="007564DC" w:rsidP="007564DC">
      <w:pPr>
        <w:rPr>
          <w:rFonts w:ascii="Montserrat Light" w:eastAsia="Times New Roman" w:hAnsi="Montserrat Light" w:cs="Arial"/>
          <w:color w:val="595959" w:themeColor="text1" w:themeTint="A6"/>
        </w:rPr>
      </w:pPr>
      <w:r w:rsidRPr="000F7627">
        <w:rPr>
          <w:rFonts w:ascii="Montserrat Light" w:eastAsia="Times New Roman" w:hAnsi="Montserrat Light" w:cs="Arial"/>
          <w:color w:val="595959" w:themeColor="text1" w:themeTint="A6"/>
        </w:rPr>
        <w:t>E</w:t>
      </w:r>
      <w:r w:rsidR="002D2559" w:rsidRPr="000F7627">
        <w:rPr>
          <w:rFonts w:ascii="Montserrat Light" w:eastAsia="Times New Roman" w:hAnsi="Montserrat Light" w:cs="Arial"/>
          <w:color w:val="595959" w:themeColor="text1" w:themeTint="A6"/>
        </w:rPr>
        <w:t>-</w:t>
      </w:r>
      <w:r w:rsidRPr="000F7627">
        <w:rPr>
          <w:rFonts w:ascii="Montserrat Light" w:eastAsia="Times New Roman" w:hAnsi="Montserrat Light" w:cs="Arial"/>
          <w:color w:val="595959" w:themeColor="text1" w:themeTint="A6"/>
        </w:rPr>
        <w:t>mail: virge@virgetemme.com</w:t>
      </w:r>
    </w:p>
    <w:sectPr w:rsidR="007564DC" w:rsidRPr="000F7627" w:rsidSect="000F009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DFC"/>
    <w:multiLevelType w:val="hybridMultilevel"/>
    <w:tmpl w:val="29DC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17C38"/>
    <w:multiLevelType w:val="hybridMultilevel"/>
    <w:tmpl w:val="A16A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5"/>
    <w:rsid w:val="0002611B"/>
    <w:rsid w:val="000F009D"/>
    <w:rsid w:val="000F7627"/>
    <w:rsid w:val="001F2581"/>
    <w:rsid w:val="002D2559"/>
    <w:rsid w:val="002F5309"/>
    <w:rsid w:val="003112DB"/>
    <w:rsid w:val="003F7590"/>
    <w:rsid w:val="00404EC5"/>
    <w:rsid w:val="00485318"/>
    <w:rsid w:val="005924E2"/>
    <w:rsid w:val="005E7699"/>
    <w:rsid w:val="006505BA"/>
    <w:rsid w:val="006C207B"/>
    <w:rsid w:val="006D1BC5"/>
    <w:rsid w:val="006D537D"/>
    <w:rsid w:val="006F4E49"/>
    <w:rsid w:val="007564DC"/>
    <w:rsid w:val="00884365"/>
    <w:rsid w:val="008B331D"/>
    <w:rsid w:val="008C25CD"/>
    <w:rsid w:val="009D2BBC"/>
    <w:rsid w:val="00A578CD"/>
    <w:rsid w:val="00AD4377"/>
    <w:rsid w:val="00B4162A"/>
    <w:rsid w:val="00B42B27"/>
    <w:rsid w:val="00BB58F7"/>
    <w:rsid w:val="00CA090F"/>
    <w:rsid w:val="00D134CB"/>
    <w:rsid w:val="00D466C1"/>
    <w:rsid w:val="00D56BC8"/>
    <w:rsid w:val="00D94337"/>
    <w:rsid w:val="00DC4E9E"/>
    <w:rsid w:val="00DF0FDA"/>
    <w:rsid w:val="00E210D4"/>
    <w:rsid w:val="00E727F2"/>
    <w:rsid w:val="00E7784F"/>
    <w:rsid w:val="00E81636"/>
    <w:rsid w:val="00EA4A75"/>
    <w:rsid w:val="00FC13E5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E314"/>
  <w15:chartTrackingRefBased/>
  <w15:docId w15:val="{DDF51A80-DF26-4EC1-9AEB-C2D58F4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6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4D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MARIAH</dc:creator>
  <cp:keywords/>
  <dc:description/>
  <cp:lastModifiedBy>GOODE, MARIAH</cp:lastModifiedBy>
  <cp:revision>20</cp:revision>
  <cp:lastPrinted>2019-04-25T21:39:00Z</cp:lastPrinted>
  <dcterms:created xsi:type="dcterms:W3CDTF">2019-04-25T18:42:00Z</dcterms:created>
  <dcterms:modified xsi:type="dcterms:W3CDTF">2019-04-25T21:40:00Z</dcterms:modified>
</cp:coreProperties>
</file>